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F10" w:rsidRPr="00DB7463" w:rsidRDefault="006C7E6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B7463">
        <w:rPr>
          <w:rFonts w:ascii="Arial" w:hAnsi="Arial" w:cs="Arial"/>
          <w:b/>
          <w:sz w:val="28"/>
          <w:szCs w:val="28"/>
        </w:rPr>
        <w:t>Performance auf höchstem Niveau</w:t>
      </w:r>
    </w:p>
    <w:p w:rsidR="00DD1F10" w:rsidRPr="00DB7463" w:rsidRDefault="006A322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B7463">
        <w:rPr>
          <w:rFonts w:ascii="Arial" w:hAnsi="Arial" w:cs="Arial"/>
          <w:b/>
          <w:u w:val="single"/>
        </w:rPr>
        <w:t>Neue Produktgeneration</w:t>
      </w:r>
      <w:r w:rsidR="0056771E" w:rsidRPr="00DB7463">
        <w:rPr>
          <w:rFonts w:ascii="Arial" w:hAnsi="Arial" w:cs="Arial"/>
          <w:b/>
          <w:u w:val="single"/>
        </w:rPr>
        <w:t xml:space="preserve"> des</w:t>
      </w:r>
      <w:r w:rsidRPr="00DB7463">
        <w:rPr>
          <w:rFonts w:ascii="Arial" w:hAnsi="Arial" w:cs="Arial"/>
          <w:b/>
          <w:u w:val="single"/>
        </w:rPr>
        <w:t xml:space="preserve"> Fugenfüller</w:t>
      </w:r>
      <w:r w:rsidR="0056771E" w:rsidRPr="00DB7463">
        <w:rPr>
          <w:rFonts w:ascii="Arial" w:hAnsi="Arial" w:cs="Arial"/>
          <w:b/>
          <w:u w:val="single"/>
        </w:rPr>
        <w:t>s</w:t>
      </w:r>
      <w:r w:rsidRPr="00DB7463">
        <w:rPr>
          <w:rFonts w:ascii="Arial" w:hAnsi="Arial" w:cs="Arial"/>
          <w:b/>
          <w:u w:val="single"/>
        </w:rPr>
        <w:t xml:space="preserve"> Induline AF-920</w:t>
      </w:r>
    </w:p>
    <w:p w:rsidR="00DD1F10" w:rsidRPr="00DB7463" w:rsidRDefault="00DD1F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E67C1" w:rsidRPr="00DB7463" w:rsidRDefault="00DB7463" w:rsidP="009E67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</w:t>
      </w:r>
      <w:r w:rsidR="00E46D0D" w:rsidRPr="00DB7463">
        <w:rPr>
          <w:rFonts w:ascii="Arial" w:hAnsi="Arial" w:cs="Arial"/>
          <w:bCs/>
          <w:sz w:val="22"/>
          <w:szCs w:val="22"/>
        </w:rPr>
        <w:t xml:space="preserve"> neue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9E67C1" w:rsidRPr="00DB7463">
        <w:rPr>
          <w:rFonts w:ascii="Arial" w:hAnsi="Arial" w:cs="Arial"/>
          <w:bCs/>
          <w:sz w:val="22"/>
          <w:szCs w:val="22"/>
        </w:rPr>
        <w:t>Induline AF-920</w:t>
      </w:r>
      <w:r w:rsidR="00707346" w:rsidRPr="00DB7463">
        <w:rPr>
          <w:rFonts w:ascii="Arial" w:hAnsi="Arial" w:cs="Arial"/>
          <w:bCs/>
          <w:sz w:val="22"/>
          <w:szCs w:val="22"/>
        </w:rPr>
        <w:t>-Acryl-Fugenschutz</w:t>
      </w:r>
      <w:r>
        <w:rPr>
          <w:rFonts w:ascii="Arial" w:hAnsi="Arial" w:cs="Arial"/>
          <w:bCs/>
          <w:sz w:val="22"/>
          <w:szCs w:val="22"/>
        </w:rPr>
        <w:t xml:space="preserve"> von Remmers ist</w:t>
      </w:r>
      <w:r w:rsidR="009E67C1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B67D80" w:rsidRPr="00DB7463">
        <w:rPr>
          <w:rFonts w:ascii="Arial" w:hAnsi="Arial" w:cs="Arial"/>
          <w:bCs/>
          <w:sz w:val="22"/>
          <w:szCs w:val="22"/>
        </w:rPr>
        <w:t>eine noch</w:t>
      </w:r>
      <w:r w:rsidR="009F408D" w:rsidRPr="00DB7463">
        <w:rPr>
          <w:rFonts w:ascii="Arial" w:hAnsi="Arial" w:cs="Arial"/>
          <w:bCs/>
          <w:sz w:val="22"/>
          <w:szCs w:val="22"/>
        </w:rPr>
        <w:t xml:space="preserve"> leistungsfähigere</w:t>
      </w:r>
      <w:r w:rsidR="00B67D80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FE38F9" w:rsidRPr="00DB7463">
        <w:rPr>
          <w:rFonts w:ascii="Arial" w:hAnsi="Arial" w:cs="Arial"/>
          <w:bCs/>
          <w:sz w:val="22"/>
          <w:szCs w:val="22"/>
        </w:rPr>
        <w:t>Generation</w:t>
      </w:r>
      <w:r w:rsidR="00B67D80" w:rsidRPr="00DB746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des</w:t>
      </w:r>
      <w:r w:rsidR="00B67D80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705175" w:rsidRPr="00DB7463">
        <w:rPr>
          <w:rFonts w:ascii="Arial" w:hAnsi="Arial" w:cs="Arial"/>
          <w:bCs/>
          <w:sz w:val="22"/>
          <w:szCs w:val="22"/>
        </w:rPr>
        <w:t>Premium-</w:t>
      </w:r>
      <w:r w:rsidR="00B67D80" w:rsidRPr="00DB7463">
        <w:rPr>
          <w:rFonts w:ascii="Arial" w:hAnsi="Arial" w:cs="Arial"/>
          <w:bCs/>
          <w:sz w:val="22"/>
          <w:szCs w:val="22"/>
        </w:rPr>
        <w:t>Acrylfüllers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zum elastischen Verschließen von schmalen Riss-, Schnitt- und Gehrungsfugen im </w:t>
      </w:r>
      <w:r w:rsidR="003E1AB6" w:rsidRPr="00DB7463">
        <w:rPr>
          <w:rFonts w:ascii="Arial" w:hAnsi="Arial" w:cs="Arial"/>
          <w:bCs/>
          <w:sz w:val="22"/>
          <w:szCs w:val="22"/>
        </w:rPr>
        <w:t>Holzf</w:t>
      </w:r>
      <w:r w:rsidR="00705175" w:rsidRPr="00DB7463">
        <w:rPr>
          <w:rFonts w:ascii="Arial" w:hAnsi="Arial" w:cs="Arial"/>
          <w:bCs/>
          <w:sz w:val="22"/>
          <w:szCs w:val="22"/>
        </w:rPr>
        <w:t>ensterbau</w:t>
      </w:r>
      <w:r w:rsidR="00B67D80" w:rsidRPr="00DB7463">
        <w:rPr>
          <w:rFonts w:ascii="Arial" w:hAnsi="Arial" w:cs="Arial"/>
          <w:bCs/>
          <w:sz w:val="22"/>
          <w:szCs w:val="22"/>
        </w:rPr>
        <w:t>.</w:t>
      </w:r>
      <w:r w:rsidR="00786E89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705175" w:rsidRPr="00DB7463">
        <w:rPr>
          <w:rFonts w:ascii="Arial" w:hAnsi="Arial" w:cs="Arial"/>
          <w:bCs/>
          <w:sz w:val="22"/>
          <w:szCs w:val="22"/>
        </w:rPr>
        <w:t>D</w:t>
      </w:r>
      <w:r w:rsidR="00015F47" w:rsidRPr="00DB7463">
        <w:rPr>
          <w:rFonts w:ascii="Arial" w:hAnsi="Arial" w:cs="Arial"/>
          <w:bCs/>
          <w:sz w:val="22"/>
          <w:szCs w:val="22"/>
        </w:rPr>
        <w:t>er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schwundarme </w:t>
      </w:r>
      <w:r w:rsidR="00F85DE9" w:rsidRPr="00DB7463">
        <w:rPr>
          <w:rFonts w:ascii="Arial" w:hAnsi="Arial" w:cs="Arial"/>
          <w:bCs/>
          <w:sz w:val="22"/>
          <w:szCs w:val="22"/>
        </w:rPr>
        <w:t xml:space="preserve">und dabei festkörperreiche </w:t>
      </w:r>
      <w:r w:rsidR="001A10C4" w:rsidRPr="00DB7463">
        <w:rPr>
          <w:rFonts w:ascii="Arial" w:hAnsi="Arial" w:cs="Arial"/>
          <w:bCs/>
          <w:sz w:val="22"/>
          <w:szCs w:val="22"/>
        </w:rPr>
        <w:t>Füllstoff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wird in 310</w:t>
      </w:r>
      <w:r w:rsidR="008A7E1F" w:rsidRPr="00DB7463">
        <w:rPr>
          <w:rFonts w:ascii="Arial" w:hAnsi="Arial" w:cs="Arial"/>
          <w:bCs/>
          <w:sz w:val="22"/>
          <w:szCs w:val="22"/>
        </w:rPr>
        <w:t>-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ml-Kartuschen geliefert und mit der Dichtstoffpistole verarbeitet. Das Produkt trocknet </w:t>
      </w:r>
      <w:r w:rsidR="00015F47" w:rsidRPr="00DB7463">
        <w:rPr>
          <w:rFonts w:ascii="Arial" w:hAnsi="Arial" w:cs="Arial"/>
          <w:bCs/>
          <w:sz w:val="22"/>
          <w:szCs w:val="22"/>
        </w:rPr>
        <w:t xml:space="preserve">nach der Applikation 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zu einem elastischen transparenten Film auf, welcher einen guten Haftuntergrund für die anschließende Beschichtung mit wasserbasierten </w:t>
      </w:r>
      <w:r w:rsidR="005656B3" w:rsidRPr="00DB7463">
        <w:rPr>
          <w:rFonts w:ascii="Arial" w:hAnsi="Arial" w:cs="Arial"/>
          <w:bCs/>
          <w:sz w:val="22"/>
          <w:szCs w:val="22"/>
        </w:rPr>
        <w:t>Lack- und Lasursystemen bietet.</w:t>
      </w:r>
      <w:r w:rsidR="009F408D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3E1AB6" w:rsidRPr="00DB7463">
        <w:rPr>
          <w:rFonts w:ascii="Arial" w:hAnsi="Arial" w:cs="Arial"/>
          <w:bCs/>
          <w:sz w:val="22"/>
          <w:szCs w:val="22"/>
        </w:rPr>
        <w:t>Mit der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</w:t>
      </w:r>
      <w:r w:rsidR="005656B3" w:rsidRPr="00DB7463">
        <w:rPr>
          <w:rFonts w:ascii="Arial" w:hAnsi="Arial" w:cs="Arial"/>
          <w:bCs/>
          <w:sz w:val="22"/>
          <w:szCs w:val="22"/>
        </w:rPr>
        <w:t>neu konzipierte</w:t>
      </w:r>
      <w:r w:rsidR="003E1AB6" w:rsidRPr="00DB7463">
        <w:rPr>
          <w:rFonts w:ascii="Arial" w:hAnsi="Arial" w:cs="Arial"/>
          <w:bCs/>
          <w:sz w:val="22"/>
          <w:szCs w:val="22"/>
        </w:rPr>
        <w:t>n</w:t>
      </w:r>
      <w:r w:rsidR="00705175" w:rsidRPr="00DB7463">
        <w:rPr>
          <w:rFonts w:ascii="Arial" w:hAnsi="Arial" w:cs="Arial"/>
          <w:bCs/>
          <w:sz w:val="22"/>
          <w:szCs w:val="22"/>
        </w:rPr>
        <w:t xml:space="preserve"> Rezeptur </w:t>
      </w:r>
      <w:r w:rsidR="003E1AB6" w:rsidRPr="00DB7463">
        <w:rPr>
          <w:rFonts w:ascii="Arial" w:hAnsi="Arial" w:cs="Arial"/>
          <w:bCs/>
          <w:sz w:val="22"/>
          <w:szCs w:val="22"/>
        </w:rPr>
        <w:t>erreicht der Acrylfüller ein nochmals höheres Sicherheitsniveau im Systemverbund unter Beibehaltung der gewohnt guten Verarbeitungseigenschaften.</w:t>
      </w:r>
    </w:p>
    <w:p w:rsidR="006A3224" w:rsidRPr="00DB7463" w:rsidRDefault="006A32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7463">
        <w:rPr>
          <w:rFonts w:ascii="Arial" w:hAnsi="Arial" w:cs="Arial"/>
          <w:bCs/>
          <w:sz w:val="22"/>
          <w:szCs w:val="22"/>
        </w:rPr>
        <w:t xml:space="preserve">Weitere Informationen erhalten Sie unter </w:t>
      </w:r>
      <w:r w:rsidR="00395036">
        <w:rPr>
          <w:rFonts w:ascii="Arial" w:hAnsi="Arial" w:cs="Arial"/>
          <w:bCs/>
          <w:sz w:val="22"/>
          <w:szCs w:val="22"/>
        </w:rPr>
        <w:t>www.remmers.com.</w:t>
      </w: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D3C65" w:rsidRPr="00395036" w:rsidRDefault="00395036" w:rsidP="002D3C65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95036">
        <w:rPr>
          <w:rFonts w:ascii="Arial" w:hAnsi="Arial" w:cs="Arial"/>
          <w:bCs/>
          <w:i/>
          <w:iCs/>
          <w:sz w:val="22"/>
          <w:szCs w:val="22"/>
        </w:rPr>
        <w:t>14</w:t>
      </w:r>
      <w:r w:rsidR="002D3C65" w:rsidRPr="00395036">
        <w:rPr>
          <w:rFonts w:ascii="Arial" w:hAnsi="Arial" w:cs="Arial"/>
          <w:bCs/>
          <w:i/>
          <w:iCs/>
          <w:sz w:val="22"/>
          <w:szCs w:val="22"/>
        </w:rPr>
        <w:t xml:space="preserve"> Zeilen á </w:t>
      </w:r>
      <w:r w:rsidRPr="00395036">
        <w:rPr>
          <w:rFonts w:ascii="Arial" w:hAnsi="Arial" w:cs="Arial"/>
          <w:bCs/>
          <w:i/>
          <w:iCs/>
          <w:sz w:val="22"/>
          <w:szCs w:val="22"/>
        </w:rPr>
        <w:t>63</w:t>
      </w:r>
      <w:r w:rsidR="002D3C65" w:rsidRPr="00395036">
        <w:rPr>
          <w:rFonts w:ascii="Arial" w:hAnsi="Arial" w:cs="Arial"/>
          <w:bCs/>
          <w:i/>
          <w:iCs/>
          <w:sz w:val="22"/>
          <w:szCs w:val="22"/>
        </w:rPr>
        <w:t xml:space="preserve"> Anschläge</w:t>
      </w:r>
    </w:p>
    <w:p w:rsidR="002D3C65" w:rsidRPr="00395036" w:rsidRDefault="002D3C65" w:rsidP="002D3C65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95036">
        <w:rPr>
          <w:rFonts w:ascii="Arial" w:hAnsi="Arial" w:cs="Arial"/>
          <w:bCs/>
          <w:i/>
          <w:iCs/>
          <w:sz w:val="22"/>
          <w:szCs w:val="22"/>
        </w:rPr>
        <w:t xml:space="preserve">Löningen, den </w:t>
      </w:r>
      <w:r w:rsidR="00822438">
        <w:rPr>
          <w:rFonts w:ascii="Arial" w:hAnsi="Arial" w:cs="Arial"/>
          <w:bCs/>
          <w:i/>
          <w:iCs/>
          <w:sz w:val="22"/>
          <w:szCs w:val="22"/>
        </w:rPr>
        <w:t>10</w:t>
      </w:r>
      <w:r w:rsidR="00395036" w:rsidRPr="00395036">
        <w:rPr>
          <w:rFonts w:ascii="Arial" w:hAnsi="Arial" w:cs="Arial"/>
          <w:bCs/>
          <w:i/>
          <w:iCs/>
          <w:sz w:val="22"/>
          <w:szCs w:val="22"/>
        </w:rPr>
        <w:t>. März 2022</w:t>
      </w:r>
    </w:p>
    <w:p w:rsidR="00D344D6" w:rsidRPr="00395036" w:rsidRDefault="002D3C65" w:rsidP="002D3C65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95036">
        <w:rPr>
          <w:rFonts w:ascii="Arial" w:hAnsi="Arial" w:cs="Arial"/>
          <w:bCs/>
          <w:i/>
          <w:iCs/>
          <w:sz w:val="22"/>
          <w:szCs w:val="22"/>
        </w:rPr>
        <w:t>Kontakt für Redaktionen: Christian Behrens, Tel. 0 54 32/83 858</w:t>
      </w:r>
    </w:p>
    <w:p w:rsidR="00395036" w:rsidRDefault="00395036" w:rsidP="002D3C6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15726" w:rsidRDefault="00215726" w:rsidP="002D3C6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95036" w:rsidRP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95036">
        <w:rPr>
          <w:rFonts w:ascii="Arial" w:hAnsi="Arial" w:cs="Arial"/>
          <w:bCs/>
          <w:sz w:val="22"/>
          <w:szCs w:val="22"/>
          <w:u w:val="single"/>
        </w:rPr>
        <w:t>Bildunterschriften:</w:t>
      </w: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1441 – 1 Fensterdetail.jpg</w:t>
      </w: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Induline AF-920 von Remmers ist für das Verschließen von Gehrungsfugen geeignet.</w:t>
      </w:r>
    </w:p>
    <w:p w:rsidR="00395036" w:rsidRPr="00395036" w:rsidRDefault="00395036" w:rsidP="002D3C65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95036">
        <w:rPr>
          <w:rFonts w:ascii="Arial" w:hAnsi="Arial" w:cs="Arial"/>
          <w:bCs/>
          <w:i/>
          <w:iCs/>
          <w:sz w:val="22"/>
          <w:szCs w:val="22"/>
        </w:rPr>
        <w:t>Bildquelle: Remmers, Löningen</w:t>
      </w: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1441 – 2 Kartusche Induline AF-920.jpg</w:t>
      </w:r>
    </w:p>
    <w:p w:rsidR="00395036" w:rsidRDefault="00395036" w:rsidP="002D3C6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Induline AF-920 Acryl-Fugenschutz wird in einer 310 ml Kartusche geliefert.</w:t>
      </w:r>
    </w:p>
    <w:p w:rsidR="00395036" w:rsidRPr="00395036" w:rsidRDefault="00395036" w:rsidP="002D3C65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95036">
        <w:rPr>
          <w:rFonts w:ascii="Arial" w:hAnsi="Arial" w:cs="Arial"/>
          <w:bCs/>
          <w:i/>
          <w:iCs/>
          <w:sz w:val="22"/>
          <w:szCs w:val="22"/>
        </w:rPr>
        <w:t>Bildquelle: Remmers, Löningen</w:t>
      </w:r>
    </w:p>
    <w:sectPr w:rsidR="00395036" w:rsidRPr="00395036">
      <w:pgSz w:w="11900" w:h="16840"/>
      <w:pgMar w:top="3402" w:right="3686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56AC2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68F2D32"/>
    <w:multiLevelType w:val="hybridMultilevel"/>
    <w:tmpl w:val="32401A42"/>
    <w:lvl w:ilvl="0" w:tplc="C0E0C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227A2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7592D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6EA8F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A0E4CE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F300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ABFA2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646A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46F6C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" w15:restartNumberingAfterBreak="0">
    <w:nsid w:val="2E6231A5"/>
    <w:multiLevelType w:val="hybridMultilevel"/>
    <w:tmpl w:val="7700C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8C711B7"/>
    <w:multiLevelType w:val="hybridMultilevel"/>
    <w:tmpl w:val="17FEF308"/>
    <w:lvl w:ilvl="0" w:tplc="C230412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9CE7E5B"/>
    <w:multiLevelType w:val="hybridMultilevel"/>
    <w:tmpl w:val="6ED8E192"/>
    <w:lvl w:ilvl="0" w:tplc="329E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D3B8B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F2C9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D11E23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B112A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8AA8C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40F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FDA8BD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250C9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5" w15:restartNumberingAfterBreak="0">
    <w:nsid w:val="6036517E"/>
    <w:multiLevelType w:val="hybridMultilevel"/>
    <w:tmpl w:val="46721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47F3227"/>
    <w:multiLevelType w:val="hybridMultilevel"/>
    <w:tmpl w:val="6BC255EA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7141B01"/>
    <w:multiLevelType w:val="hybridMultilevel"/>
    <w:tmpl w:val="3956E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n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cs="Times New Roman" w:hint="default"/>
          <w:sz w:val="32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1"/>
    <w:rsid w:val="00015F47"/>
    <w:rsid w:val="00192EF7"/>
    <w:rsid w:val="001A10C4"/>
    <w:rsid w:val="00215726"/>
    <w:rsid w:val="002D3C65"/>
    <w:rsid w:val="00395036"/>
    <w:rsid w:val="003E1AB6"/>
    <w:rsid w:val="005656B3"/>
    <w:rsid w:val="0056771E"/>
    <w:rsid w:val="005B75C2"/>
    <w:rsid w:val="006A3224"/>
    <w:rsid w:val="006C7E6D"/>
    <w:rsid w:val="00705175"/>
    <w:rsid w:val="00707346"/>
    <w:rsid w:val="00786E89"/>
    <w:rsid w:val="007B4620"/>
    <w:rsid w:val="00822438"/>
    <w:rsid w:val="008A7E1F"/>
    <w:rsid w:val="009D12D0"/>
    <w:rsid w:val="009E67C1"/>
    <w:rsid w:val="009F408D"/>
    <w:rsid w:val="00AD146A"/>
    <w:rsid w:val="00B67D80"/>
    <w:rsid w:val="00BC635D"/>
    <w:rsid w:val="00D344D6"/>
    <w:rsid w:val="00DB359D"/>
    <w:rsid w:val="00DB7463"/>
    <w:rsid w:val="00DD1F10"/>
    <w:rsid w:val="00E46D0D"/>
    <w:rsid w:val="00F85DE9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A3160"/>
  <w15:chartTrackingRefBased/>
  <w15:docId w15:val="{0DF51CCD-DFBD-4E2F-BD46-8EC3DAB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/>
      <w:sz w:val="24"/>
      <w:szCs w:val="24"/>
      <w:lang w:eastAsia="en-US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pPr>
      <w:ind w:left="720"/>
    </w:pPr>
    <w:rPr>
      <w:rFonts w:ascii="Calibri" w:hAnsi="Calibri"/>
      <w:sz w:val="22"/>
      <w:szCs w:val="22"/>
      <w:lang w:eastAsia="de-DE"/>
    </w:rPr>
  </w:style>
  <w:style w:type="character" w:styleId="Seitenzahl">
    <w:name w:val="page number"/>
    <w:basedOn w:val="Absatz-Standardschriftart"/>
    <w:semiHidden/>
    <w:rPr>
      <w:rFonts w:ascii="Times New Roman" w:hAnsi="Times New Roman" w:cs="Times New Roman"/>
    </w:r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basedOn w:val="Absatz-Standardschriftart"/>
    <w:qFormat/>
    <w:rPr>
      <w:rFonts w:ascii="Times New Roman" w:hAnsi="Times New Roman" w:cs="Times New Roman"/>
      <w:b/>
      <w:bCs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0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0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1161</Characters>
  <Application>Microsoft Office Word</Application>
  <DocSecurity>0</DocSecurity>
  <Lines>68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03/13 Wenn ein Zementestrich überfordert ist....</vt:lpstr>
    </vt:vector>
  </TitlesOfParts>
  <Company>Remmers Baustofftechnik GmbH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03/13 Wenn ein Zementestrich überfordert ist....</dc:title>
  <dc:subject>Epoxy ESC 100, Parkhaus Lahr</dc:subject>
  <dc:creator>A. Nosseler</dc:creator>
  <cp:keywords>Epoxy ESC 100, Parkhaus Lahr</cp:keywords>
  <dc:description/>
  <cp:lastModifiedBy>Nordenbrock, Marlene</cp:lastModifiedBy>
  <cp:revision>5</cp:revision>
  <cp:lastPrinted>2021-11-29T08:40:00Z</cp:lastPrinted>
  <dcterms:created xsi:type="dcterms:W3CDTF">2022-02-18T08:54:00Z</dcterms:created>
  <dcterms:modified xsi:type="dcterms:W3CDTF">2022-03-10T08:45:00Z</dcterms:modified>
  <cp:category>III</cp:category>
</cp:coreProperties>
</file>